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A39" w:rsidRDefault="00BC3EC9">
      <w:pPr>
        <w:pStyle w:val="a3"/>
        <w:spacing w:before="63"/>
        <w:ind w:right="1755"/>
      </w:pPr>
      <w:r>
        <w:t>Аннотация</w:t>
      </w:r>
    </w:p>
    <w:p w:rsidR="00CB6A39" w:rsidRDefault="00BC3EC9">
      <w:pPr>
        <w:pStyle w:val="a3"/>
        <w:spacing w:before="14"/>
      </w:pPr>
      <w:r>
        <w:t>к</w:t>
      </w:r>
      <w:r>
        <w:rPr>
          <w:spacing w:val="-1"/>
        </w:rPr>
        <w:t xml:space="preserve"> </w:t>
      </w:r>
      <w:r>
        <w:t>рабочей</w:t>
      </w:r>
      <w:r>
        <w:rPr>
          <w:spacing w:val="-1"/>
        </w:rPr>
        <w:t xml:space="preserve"> </w:t>
      </w:r>
      <w:r>
        <w:t>программе</w:t>
      </w:r>
      <w:r>
        <w:rPr>
          <w:spacing w:val="-2"/>
        </w:rPr>
        <w:t xml:space="preserve"> </w:t>
      </w:r>
      <w:r>
        <w:t>ООП</w:t>
      </w:r>
      <w:r>
        <w:rPr>
          <w:spacing w:val="-1"/>
        </w:rPr>
        <w:t xml:space="preserve"> </w:t>
      </w:r>
      <w:r>
        <w:t>ООО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учебному</w:t>
      </w:r>
      <w:r>
        <w:rPr>
          <w:spacing w:val="-1"/>
        </w:rPr>
        <w:t xml:space="preserve"> </w:t>
      </w:r>
      <w:r>
        <w:t>предмету</w:t>
      </w:r>
    </w:p>
    <w:p w:rsidR="00CB6A39" w:rsidRDefault="00BC3EC9">
      <w:pPr>
        <w:pStyle w:val="a3"/>
        <w:spacing w:before="15"/>
        <w:ind w:left="2585"/>
      </w:pPr>
      <w:r>
        <w:t>«Математика»</w:t>
      </w:r>
    </w:p>
    <w:p w:rsidR="00CB6A39" w:rsidRDefault="00CB6A39">
      <w:pPr>
        <w:spacing w:before="7"/>
        <w:rPr>
          <w:b/>
          <w:sz w:val="26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9"/>
        <w:gridCol w:w="7223"/>
      </w:tblGrid>
      <w:tr w:rsidR="00CB6A39">
        <w:trPr>
          <w:trHeight w:val="275"/>
        </w:trPr>
        <w:tc>
          <w:tcPr>
            <w:tcW w:w="2979" w:type="dxa"/>
          </w:tcPr>
          <w:p w:rsidR="00CB6A39" w:rsidRDefault="00CB6A39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223" w:type="dxa"/>
          </w:tcPr>
          <w:p w:rsidR="00CB6A39" w:rsidRDefault="00BC3EC9">
            <w:pPr>
              <w:pStyle w:val="TableParagraph"/>
              <w:spacing w:line="256" w:lineRule="exact"/>
              <w:ind w:left="2983" w:right="297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Аннотация</w:t>
            </w:r>
          </w:p>
        </w:tc>
      </w:tr>
      <w:tr w:rsidR="00CB6A39">
        <w:trPr>
          <w:trHeight w:val="551"/>
        </w:trPr>
        <w:tc>
          <w:tcPr>
            <w:tcW w:w="2979" w:type="dxa"/>
          </w:tcPr>
          <w:p w:rsidR="00CB6A39" w:rsidRDefault="00BC3EC9">
            <w:pPr>
              <w:pStyle w:val="TableParagraph"/>
              <w:tabs>
                <w:tab w:val="left" w:pos="1729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Основание</w:t>
            </w:r>
            <w:r>
              <w:rPr>
                <w:sz w:val="24"/>
              </w:rPr>
              <w:tab/>
              <w:t>разработки</w:t>
            </w:r>
          </w:p>
          <w:p w:rsidR="00CB6A39" w:rsidRDefault="00BC3EC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рабочей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</w:p>
        </w:tc>
        <w:tc>
          <w:tcPr>
            <w:tcW w:w="7223" w:type="dxa"/>
          </w:tcPr>
          <w:p w:rsidR="00CB6A39" w:rsidRDefault="00BC3EC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«Математика»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5-6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  <w:p w:rsidR="00CB6A39" w:rsidRDefault="00BC3EC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составлена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ООО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года.</w:t>
            </w:r>
          </w:p>
        </w:tc>
      </w:tr>
      <w:tr w:rsidR="00CB6A39">
        <w:trPr>
          <w:trHeight w:val="4588"/>
        </w:trPr>
        <w:tc>
          <w:tcPr>
            <w:tcW w:w="2979" w:type="dxa"/>
          </w:tcPr>
          <w:p w:rsidR="00CB6A39" w:rsidRDefault="00BC3EC9">
            <w:pPr>
              <w:pStyle w:val="TableParagraph"/>
              <w:tabs>
                <w:tab w:val="left" w:pos="1923"/>
                <w:tab w:val="left" w:pos="2386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Приоритетные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цели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предмета</w:t>
            </w:r>
          </w:p>
          <w:p w:rsidR="00CB6A39" w:rsidRDefault="00BC3EC9">
            <w:pPr>
              <w:pStyle w:val="TableParagraph"/>
              <w:tabs>
                <w:tab w:val="left" w:pos="2011"/>
                <w:tab w:val="left" w:pos="2549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«Математика»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5-6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</w:tc>
        <w:tc>
          <w:tcPr>
            <w:tcW w:w="7223" w:type="dxa"/>
          </w:tcPr>
          <w:p w:rsidR="00CB6A39" w:rsidRDefault="00BC3EC9">
            <w:pPr>
              <w:pStyle w:val="TableParagraph"/>
              <w:numPr>
                <w:ilvl w:val="0"/>
                <w:numId w:val="1"/>
              </w:numPr>
              <w:tabs>
                <w:tab w:val="left" w:pos="817"/>
              </w:tabs>
              <w:spacing w:line="252" w:lineRule="auto"/>
              <w:ind w:right="96" w:firstLine="310"/>
              <w:jc w:val="both"/>
              <w:rPr>
                <w:sz w:val="24"/>
              </w:rPr>
            </w:pPr>
            <w:r>
              <w:rPr>
                <w:sz w:val="24"/>
              </w:rPr>
              <w:t>продолжение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(число,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фигура),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обеспечивающих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преемственность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 обучающихся;</w:t>
            </w:r>
          </w:p>
          <w:p w:rsidR="00CB6A39" w:rsidRDefault="00BC3EC9">
            <w:pPr>
              <w:pStyle w:val="TableParagraph"/>
              <w:numPr>
                <w:ilvl w:val="0"/>
                <w:numId w:val="1"/>
              </w:numPr>
              <w:tabs>
                <w:tab w:val="left" w:pos="817"/>
              </w:tabs>
              <w:spacing w:line="252" w:lineRule="auto"/>
              <w:ind w:right="100" w:firstLine="310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интереса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изучению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математики;</w:t>
            </w:r>
          </w:p>
          <w:p w:rsidR="00CB6A39" w:rsidRDefault="00BC3EC9">
            <w:pPr>
              <w:pStyle w:val="TableParagraph"/>
              <w:numPr>
                <w:ilvl w:val="0"/>
                <w:numId w:val="1"/>
              </w:numPr>
              <w:tabs>
                <w:tab w:val="left" w:pos="817"/>
              </w:tabs>
              <w:spacing w:line="252" w:lineRule="auto"/>
              <w:ind w:right="99" w:firstLine="310"/>
              <w:jc w:val="both"/>
              <w:rPr>
                <w:sz w:val="24"/>
              </w:rPr>
            </w:pPr>
            <w:r>
              <w:rPr>
                <w:sz w:val="24"/>
              </w:rPr>
              <w:t>подведение обучающихся на доступном для 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  <w:p w:rsidR="00CB6A39" w:rsidRDefault="00BC3EC9">
            <w:pPr>
              <w:pStyle w:val="TableParagraph"/>
              <w:numPr>
                <w:ilvl w:val="0"/>
                <w:numId w:val="1"/>
              </w:numPr>
              <w:tabs>
                <w:tab w:val="left" w:pos="817"/>
                <w:tab w:val="left" w:pos="3015"/>
                <w:tab w:val="left" w:pos="5452"/>
              </w:tabs>
              <w:spacing w:line="252" w:lineRule="auto"/>
              <w:ind w:right="96" w:firstLine="310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</w:t>
            </w:r>
            <w:r>
              <w:rPr>
                <w:sz w:val="24"/>
              </w:rPr>
              <w:tab/>
              <w:t>функциональной</w:t>
            </w:r>
            <w:r>
              <w:rPr>
                <w:sz w:val="24"/>
              </w:rPr>
              <w:tab/>
              <w:t>математической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грамотности: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реальных жизненных ситуациях, применять освоенные умения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</w:p>
        </w:tc>
      </w:tr>
      <w:tr w:rsidR="00CB6A39">
        <w:trPr>
          <w:trHeight w:val="1380"/>
        </w:trPr>
        <w:tc>
          <w:tcPr>
            <w:tcW w:w="2979" w:type="dxa"/>
          </w:tcPr>
          <w:p w:rsidR="00CB6A39" w:rsidRDefault="00BC3EC9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отведённых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</w:p>
          <w:p w:rsidR="00CB6A39" w:rsidRDefault="00BC3EC9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</w:p>
        </w:tc>
        <w:tc>
          <w:tcPr>
            <w:tcW w:w="7223" w:type="dxa"/>
          </w:tcPr>
          <w:p w:rsidR="00CB6A39" w:rsidRDefault="00C06C96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340</w:t>
            </w:r>
            <w:bookmarkStart w:id="0" w:name="_GoBack"/>
            <w:bookmarkEnd w:id="0"/>
            <w:r w:rsidR="00BC3EC9">
              <w:rPr>
                <w:spacing w:val="-1"/>
                <w:sz w:val="24"/>
              </w:rPr>
              <w:t xml:space="preserve"> </w:t>
            </w:r>
            <w:r w:rsidR="00BC3EC9">
              <w:rPr>
                <w:sz w:val="24"/>
              </w:rPr>
              <w:t>(</w:t>
            </w:r>
            <w:r w:rsidR="00BC3EC9">
              <w:rPr>
                <w:spacing w:val="-2"/>
                <w:sz w:val="24"/>
              </w:rPr>
              <w:t xml:space="preserve"> </w:t>
            </w:r>
            <w:r w:rsidR="00BC3EC9">
              <w:rPr>
                <w:sz w:val="24"/>
              </w:rPr>
              <w:t>5</w:t>
            </w:r>
            <w:r w:rsidR="00BC3EC9">
              <w:rPr>
                <w:spacing w:val="-1"/>
                <w:sz w:val="24"/>
              </w:rPr>
              <w:t xml:space="preserve"> </w:t>
            </w:r>
            <w:r w:rsidR="00BC3EC9">
              <w:rPr>
                <w:sz w:val="24"/>
              </w:rPr>
              <w:t>часов</w:t>
            </w:r>
            <w:r w:rsidR="00BC3EC9">
              <w:rPr>
                <w:spacing w:val="-2"/>
                <w:sz w:val="24"/>
              </w:rPr>
              <w:t xml:space="preserve"> </w:t>
            </w:r>
            <w:r w:rsidR="00BC3EC9">
              <w:rPr>
                <w:sz w:val="24"/>
              </w:rPr>
              <w:t>в</w:t>
            </w:r>
            <w:r w:rsidR="00BC3EC9">
              <w:rPr>
                <w:spacing w:val="-2"/>
                <w:sz w:val="24"/>
              </w:rPr>
              <w:t xml:space="preserve"> </w:t>
            </w:r>
            <w:r w:rsidR="00BC3EC9">
              <w:rPr>
                <w:sz w:val="24"/>
              </w:rPr>
              <w:t>каждом</w:t>
            </w:r>
            <w:r w:rsidR="00BC3EC9">
              <w:rPr>
                <w:spacing w:val="1"/>
                <w:sz w:val="24"/>
              </w:rPr>
              <w:t xml:space="preserve"> </w:t>
            </w:r>
            <w:r w:rsidR="00BC3EC9">
              <w:rPr>
                <w:sz w:val="24"/>
              </w:rPr>
              <w:t>классе)</w:t>
            </w:r>
          </w:p>
        </w:tc>
      </w:tr>
    </w:tbl>
    <w:p w:rsidR="00BC3EC9" w:rsidRDefault="00BC3EC9"/>
    <w:sectPr w:rsidR="00BC3EC9">
      <w:type w:val="continuous"/>
      <w:pgSz w:w="11910" w:h="16840"/>
      <w:pgMar w:top="820" w:right="7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A6594D"/>
    <w:multiLevelType w:val="hybridMultilevel"/>
    <w:tmpl w:val="75F8457A"/>
    <w:lvl w:ilvl="0" w:tplc="E9EECE82">
      <w:numFmt w:val="bullet"/>
      <w:lvlText w:val=""/>
      <w:lvlJc w:val="left"/>
      <w:pPr>
        <w:ind w:left="107" w:hanging="399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E2B4918C">
      <w:numFmt w:val="bullet"/>
      <w:lvlText w:val="•"/>
      <w:lvlJc w:val="left"/>
      <w:pPr>
        <w:ind w:left="811" w:hanging="399"/>
      </w:pPr>
      <w:rPr>
        <w:rFonts w:hint="default"/>
        <w:lang w:val="ru-RU" w:eastAsia="en-US" w:bidi="ar-SA"/>
      </w:rPr>
    </w:lvl>
    <w:lvl w:ilvl="2" w:tplc="3DE85B06">
      <w:numFmt w:val="bullet"/>
      <w:lvlText w:val="•"/>
      <w:lvlJc w:val="left"/>
      <w:pPr>
        <w:ind w:left="1522" w:hanging="399"/>
      </w:pPr>
      <w:rPr>
        <w:rFonts w:hint="default"/>
        <w:lang w:val="ru-RU" w:eastAsia="en-US" w:bidi="ar-SA"/>
      </w:rPr>
    </w:lvl>
    <w:lvl w:ilvl="3" w:tplc="4AF05B02">
      <w:numFmt w:val="bullet"/>
      <w:lvlText w:val="•"/>
      <w:lvlJc w:val="left"/>
      <w:pPr>
        <w:ind w:left="2233" w:hanging="399"/>
      </w:pPr>
      <w:rPr>
        <w:rFonts w:hint="default"/>
        <w:lang w:val="ru-RU" w:eastAsia="en-US" w:bidi="ar-SA"/>
      </w:rPr>
    </w:lvl>
    <w:lvl w:ilvl="4" w:tplc="D8E675A0">
      <w:numFmt w:val="bullet"/>
      <w:lvlText w:val="•"/>
      <w:lvlJc w:val="left"/>
      <w:pPr>
        <w:ind w:left="2945" w:hanging="399"/>
      </w:pPr>
      <w:rPr>
        <w:rFonts w:hint="default"/>
        <w:lang w:val="ru-RU" w:eastAsia="en-US" w:bidi="ar-SA"/>
      </w:rPr>
    </w:lvl>
    <w:lvl w:ilvl="5" w:tplc="F8E89F5E">
      <w:numFmt w:val="bullet"/>
      <w:lvlText w:val="•"/>
      <w:lvlJc w:val="left"/>
      <w:pPr>
        <w:ind w:left="3656" w:hanging="399"/>
      </w:pPr>
      <w:rPr>
        <w:rFonts w:hint="default"/>
        <w:lang w:val="ru-RU" w:eastAsia="en-US" w:bidi="ar-SA"/>
      </w:rPr>
    </w:lvl>
    <w:lvl w:ilvl="6" w:tplc="7D468BE8">
      <w:numFmt w:val="bullet"/>
      <w:lvlText w:val="•"/>
      <w:lvlJc w:val="left"/>
      <w:pPr>
        <w:ind w:left="4367" w:hanging="399"/>
      </w:pPr>
      <w:rPr>
        <w:rFonts w:hint="default"/>
        <w:lang w:val="ru-RU" w:eastAsia="en-US" w:bidi="ar-SA"/>
      </w:rPr>
    </w:lvl>
    <w:lvl w:ilvl="7" w:tplc="E5F46B4A">
      <w:numFmt w:val="bullet"/>
      <w:lvlText w:val="•"/>
      <w:lvlJc w:val="left"/>
      <w:pPr>
        <w:ind w:left="5079" w:hanging="399"/>
      </w:pPr>
      <w:rPr>
        <w:rFonts w:hint="default"/>
        <w:lang w:val="ru-RU" w:eastAsia="en-US" w:bidi="ar-SA"/>
      </w:rPr>
    </w:lvl>
    <w:lvl w:ilvl="8" w:tplc="80E09C6E">
      <w:numFmt w:val="bullet"/>
      <w:lvlText w:val="•"/>
      <w:lvlJc w:val="left"/>
      <w:pPr>
        <w:ind w:left="5790" w:hanging="399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B6A39"/>
    <w:rsid w:val="00BC3EC9"/>
    <w:rsid w:val="00C06C96"/>
    <w:rsid w:val="00CB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4BEE5"/>
  <w15:docId w15:val="{1F11898A-6F32-4039-A901-E05B25323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7"/>
      <w:ind w:left="2610" w:right="1759"/>
      <w:jc w:val="center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1013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2</cp:revision>
  <dcterms:created xsi:type="dcterms:W3CDTF">2024-03-25T10:00:00Z</dcterms:created>
  <dcterms:modified xsi:type="dcterms:W3CDTF">2024-03-25T10:59:00Z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2024-03-25T00:00:00Z</vt:filetime>
  </property>
</Properties>
</file>